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E4FA5" w14:textId="7B740AB0" w:rsidR="00777013" w:rsidRPr="00B77204" w:rsidRDefault="00777013" w:rsidP="00777013">
      <w:pPr>
        <w:widowControl/>
        <w:jc w:val="left"/>
        <w:rPr>
          <w:rFonts w:eastAsia="MS Mincho" w:cs="Arial"/>
          <w:b/>
          <w:sz w:val="24"/>
          <w:szCs w:val="24"/>
        </w:rPr>
      </w:pPr>
      <w:r w:rsidRPr="004758E4">
        <w:rPr>
          <w:rFonts w:eastAsia="MS Mincho" w:cs="Arial"/>
          <w:b/>
          <w:sz w:val="24"/>
          <w:szCs w:val="24"/>
        </w:rPr>
        <w:t>3GPP TSG-RAN WG2 Meeting#12</w:t>
      </w:r>
      <w:r>
        <w:rPr>
          <w:rFonts w:eastAsia="MS Mincho" w:cs="Arial"/>
          <w:b/>
          <w:sz w:val="24"/>
          <w:szCs w:val="24"/>
        </w:rPr>
        <w:t>9-bis</w:t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 w:rsidRPr="004B45A5">
        <w:rPr>
          <w:rFonts w:eastAsia="MS Mincho" w:cs="Arial"/>
          <w:b/>
          <w:sz w:val="24"/>
          <w:szCs w:val="24"/>
        </w:rPr>
        <w:t>R2-2</w:t>
      </w:r>
      <w:r>
        <w:rPr>
          <w:rFonts w:eastAsia="MS Mincho" w:cs="Arial"/>
          <w:b/>
          <w:sz w:val="24"/>
          <w:szCs w:val="24"/>
        </w:rPr>
        <w:t>5</w:t>
      </w:r>
      <w:r w:rsidR="00EE18A5">
        <w:rPr>
          <w:rFonts w:eastAsia="MS Mincho" w:cs="Arial"/>
          <w:b/>
          <w:sz w:val="24"/>
          <w:szCs w:val="24"/>
        </w:rPr>
        <w:t>03087</w:t>
      </w:r>
    </w:p>
    <w:p w14:paraId="382E4FA6" w14:textId="7551E542" w:rsidR="00777013" w:rsidRPr="00A858BB" w:rsidRDefault="00777013" w:rsidP="00777013">
      <w:pPr>
        <w:widowControl/>
        <w:tabs>
          <w:tab w:val="left" w:pos="1701"/>
          <w:tab w:val="right" w:pos="9923"/>
        </w:tabs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Wuhan, China, 7</w:t>
      </w:r>
      <w:r w:rsidRPr="00266E8E">
        <w:rPr>
          <w:rFonts w:eastAsia="MS Mincho" w:cs="Arial"/>
          <w:b/>
          <w:sz w:val="24"/>
          <w:szCs w:val="24"/>
          <w:vertAlign w:val="superscript"/>
        </w:rPr>
        <w:t>th</w:t>
      </w:r>
      <w:r w:rsidRPr="00A858BB">
        <w:rPr>
          <w:rFonts w:eastAsia="MS Mincho" w:cs="Arial"/>
          <w:b/>
          <w:sz w:val="24"/>
          <w:szCs w:val="24"/>
        </w:rPr>
        <w:t xml:space="preserve"> – </w:t>
      </w:r>
      <w:r w:rsidR="00302E90">
        <w:rPr>
          <w:rFonts w:eastAsia="MS Mincho" w:cs="Arial"/>
          <w:b/>
          <w:sz w:val="24"/>
          <w:szCs w:val="24"/>
        </w:rPr>
        <w:t>11</w:t>
      </w:r>
      <w:r w:rsidR="00302E90">
        <w:rPr>
          <w:rFonts w:eastAsia="MS Mincho" w:cs="Arial"/>
          <w:b/>
          <w:sz w:val="24"/>
          <w:szCs w:val="24"/>
          <w:vertAlign w:val="superscript"/>
        </w:rPr>
        <w:t>th</w:t>
      </w:r>
      <w:r w:rsidR="00302E90" w:rsidRPr="00A858BB">
        <w:rPr>
          <w:rFonts w:eastAsia="MS Mincho" w:cs="Arial"/>
          <w:b/>
          <w:sz w:val="24"/>
          <w:szCs w:val="24"/>
        </w:rPr>
        <w:t xml:space="preserve"> </w:t>
      </w:r>
      <w:r>
        <w:rPr>
          <w:rFonts w:eastAsia="MS Mincho" w:cs="Arial"/>
          <w:b/>
          <w:sz w:val="24"/>
          <w:szCs w:val="24"/>
        </w:rPr>
        <w:t xml:space="preserve">Apr. </w:t>
      </w:r>
      <w:r w:rsidRPr="00A858BB">
        <w:rPr>
          <w:rFonts w:eastAsia="MS Mincho" w:cs="Arial"/>
          <w:b/>
          <w:sz w:val="24"/>
          <w:szCs w:val="24"/>
        </w:rPr>
        <w:t>202</w:t>
      </w:r>
      <w:r>
        <w:rPr>
          <w:rFonts w:eastAsia="MS Mincho" w:cs="Arial"/>
          <w:b/>
          <w:sz w:val="24"/>
          <w:szCs w:val="24"/>
        </w:rPr>
        <w:t>5</w:t>
      </w:r>
    </w:p>
    <w:p w14:paraId="382E4FA7" w14:textId="77777777" w:rsidR="00777013" w:rsidRPr="0037163A" w:rsidRDefault="00777013" w:rsidP="00777013">
      <w:pPr>
        <w:widowControl/>
        <w:tabs>
          <w:tab w:val="left" w:pos="1701"/>
          <w:tab w:val="right" w:pos="9923"/>
        </w:tabs>
        <w:rPr>
          <w:rFonts w:eastAsia="宋体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eastAsia="宋体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eastAsia="宋体" w:cs="Arial"/>
          <w:b/>
          <w:bCs/>
          <w:kern w:val="0"/>
          <w:sz w:val="22"/>
          <w:szCs w:val="24"/>
          <w:lang w:eastAsia="en-US"/>
        </w:rPr>
        <w:t xml:space="preserve">                    </w:t>
      </w:r>
    </w:p>
    <w:p w14:paraId="382E4FA8" w14:textId="02767613" w:rsidR="00777013" w:rsidRDefault="00777013" w:rsidP="00777013">
      <w:pPr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bookmarkStart w:id="0" w:name="_GoBack"/>
      <w:r w:rsidRPr="00A84BB9">
        <w:rPr>
          <w:rFonts w:cs="Arial"/>
          <w:b/>
        </w:rPr>
        <w:t xml:space="preserve">LS on the </w:t>
      </w:r>
      <w:proofErr w:type="spellStart"/>
      <w:r>
        <w:rPr>
          <w:rFonts w:cs="Arial"/>
          <w:b/>
        </w:rPr>
        <w:t>startSFN</w:t>
      </w:r>
      <w:proofErr w:type="spellEnd"/>
      <w:r>
        <w:rPr>
          <w:rFonts w:cs="Arial"/>
          <w:b/>
        </w:rPr>
        <w:t xml:space="preserve"> parameter</w:t>
      </w:r>
      <w:r w:rsidRPr="00C0003C">
        <w:rPr>
          <w:rFonts w:cs="Arial"/>
          <w:b/>
        </w:rPr>
        <w:t xml:space="preserve"> </w:t>
      </w:r>
      <w:r w:rsidR="00F634F7" w:rsidRPr="00F634F7">
        <w:rPr>
          <w:rFonts w:cs="Arial"/>
          <w:b/>
        </w:rPr>
        <w:t>for positioning SRS with TX frequency hopping</w:t>
      </w:r>
      <w:bookmarkEnd w:id="0"/>
    </w:p>
    <w:p w14:paraId="382E4FA9" w14:textId="77777777" w:rsidR="00777013" w:rsidRPr="00EE257F" w:rsidRDefault="00777013" w:rsidP="00777013">
      <w:pPr>
        <w:ind w:left="1985" w:hanging="1985"/>
        <w:rPr>
          <w:rFonts w:eastAsia="MS Mincho"/>
          <w:b/>
          <w:szCs w:val="24"/>
        </w:rPr>
      </w:pPr>
      <w:r>
        <w:rPr>
          <w:rFonts w:cs="Arial"/>
          <w:b/>
        </w:rPr>
        <w:t xml:space="preserve">Reply to: </w:t>
      </w:r>
      <w:r>
        <w:rPr>
          <w:rFonts w:cs="Arial"/>
          <w:b/>
        </w:rPr>
        <w:tab/>
        <w:t>-</w:t>
      </w:r>
    </w:p>
    <w:p w14:paraId="382E4FAA" w14:textId="77777777" w:rsidR="00777013" w:rsidRPr="00EE257F" w:rsidRDefault="00777013" w:rsidP="00777013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Release:</w:t>
      </w:r>
      <w:r w:rsidRPr="00EE257F">
        <w:rPr>
          <w:rFonts w:cs="Arial"/>
          <w:b/>
        </w:rPr>
        <w:tab/>
        <w:t>Rel-1</w:t>
      </w:r>
      <w:r>
        <w:rPr>
          <w:rFonts w:cs="Arial"/>
          <w:b/>
        </w:rPr>
        <w:t>8</w:t>
      </w:r>
    </w:p>
    <w:p w14:paraId="382E4FAB" w14:textId="77777777" w:rsidR="00777013" w:rsidRPr="00EE257F" w:rsidRDefault="00777013" w:rsidP="00777013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Work Item:</w:t>
      </w:r>
      <w:r w:rsidRPr="00EE257F">
        <w:rPr>
          <w:rFonts w:cs="Arial"/>
          <w:b/>
        </w:rPr>
        <w:tab/>
      </w:r>
      <w:r w:rsidRPr="00C55D96">
        <w:rPr>
          <w:rFonts w:cs="Arial"/>
          <w:b/>
        </w:rPr>
        <w:t>NR_pos_enh2-Core</w:t>
      </w:r>
    </w:p>
    <w:p w14:paraId="382E4FAC" w14:textId="77777777" w:rsidR="00777013" w:rsidRPr="00EE257F" w:rsidRDefault="00777013" w:rsidP="00777013">
      <w:pPr>
        <w:ind w:left="1985" w:hanging="1985"/>
        <w:rPr>
          <w:rFonts w:cs="Arial"/>
          <w:b/>
        </w:rPr>
      </w:pPr>
    </w:p>
    <w:p w14:paraId="382E4FAD" w14:textId="77777777" w:rsidR="00777013" w:rsidRPr="00EE257F" w:rsidRDefault="00777013" w:rsidP="00777013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Source:</w:t>
      </w:r>
      <w:r w:rsidRPr="00EE257F">
        <w:rPr>
          <w:rFonts w:cs="Arial"/>
          <w:b/>
        </w:rPr>
        <w:tab/>
      </w:r>
      <w:r>
        <w:rPr>
          <w:rFonts w:cs="Arial"/>
          <w:b/>
        </w:rPr>
        <w:t>RAN</w:t>
      </w:r>
      <w:r>
        <w:rPr>
          <w:rFonts w:cs="Arial"/>
          <w:b/>
        </w:rPr>
        <w:tab/>
        <w:t>WG2</w:t>
      </w:r>
    </w:p>
    <w:p w14:paraId="382E4FAE" w14:textId="77777777" w:rsidR="00777013" w:rsidRPr="00EE257F" w:rsidRDefault="00777013" w:rsidP="00777013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To:</w:t>
      </w:r>
      <w:r w:rsidRPr="00EE257F">
        <w:rPr>
          <w:rFonts w:cs="Arial"/>
          <w:b/>
        </w:rPr>
        <w:tab/>
        <w:t>RAN WG1</w:t>
      </w:r>
    </w:p>
    <w:p w14:paraId="382E4FAF" w14:textId="77777777" w:rsidR="00777013" w:rsidRPr="00EE257F" w:rsidRDefault="00777013" w:rsidP="00777013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Cc:</w:t>
      </w:r>
      <w:r w:rsidRPr="00EE257F">
        <w:rPr>
          <w:rFonts w:cs="Arial"/>
          <w:b/>
        </w:rPr>
        <w:tab/>
      </w:r>
    </w:p>
    <w:p w14:paraId="382E4FB0" w14:textId="77777777" w:rsidR="00777013" w:rsidRDefault="00777013" w:rsidP="00777013">
      <w:pPr>
        <w:ind w:left="1985" w:hanging="1985"/>
        <w:rPr>
          <w:rFonts w:cs="Arial"/>
          <w:bCs/>
        </w:rPr>
      </w:pPr>
    </w:p>
    <w:p w14:paraId="382E4FB1" w14:textId="77777777" w:rsidR="00777013" w:rsidRDefault="00777013" w:rsidP="0077701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382E4FB2" w14:textId="77777777" w:rsidR="00777013" w:rsidRPr="00A01A2A" w:rsidRDefault="00777013" w:rsidP="00777013">
      <w:pPr>
        <w:tabs>
          <w:tab w:val="left" w:pos="2268"/>
        </w:tabs>
        <w:rPr>
          <w:rFonts w:cs="Arial"/>
          <w:b/>
        </w:rPr>
      </w:pPr>
      <w:r w:rsidRPr="00A01A2A">
        <w:rPr>
          <w:rFonts w:cs="Arial"/>
          <w:b/>
        </w:rPr>
        <w:t>Name:</w:t>
      </w:r>
      <w:r w:rsidRPr="00A01A2A">
        <w:rPr>
          <w:rFonts w:cs="Arial"/>
          <w:b/>
        </w:rPr>
        <w:tab/>
      </w:r>
      <w:r>
        <w:rPr>
          <w:rFonts w:cs="Arial"/>
          <w:b/>
          <w:sz w:val="20"/>
          <w:szCs w:val="20"/>
        </w:rPr>
        <w:t>Yu Pan</w:t>
      </w:r>
    </w:p>
    <w:p w14:paraId="382E4FB3" w14:textId="77777777" w:rsidR="00777013" w:rsidRPr="00302E90" w:rsidRDefault="00777013" w:rsidP="00777013">
      <w:pPr>
        <w:tabs>
          <w:tab w:val="left" w:pos="2268"/>
        </w:tabs>
        <w:rPr>
          <w:rFonts w:cs="Arial"/>
          <w:b/>
          <w:lang w:val="de-DE"/>
        </w:rPr>
      </w:pPr>
      <w:r w:rsidRPr="00302E90">
        <w:rPr>
          <w:rFonts w:cs="Arial"/>
          <w:b/>
          <w:lang w:val="de-DE"/>
        </w:rPr>
        <w:t>E-mail Address:</w:t>
      </w:r>
      <w:r w:rsidRPr="00302E90">
        <w:rPr>
          <w:rFonts w:cs="Arial"/>
          <w:b/>
          <w:lang w:val="de-DE"/>
        </w:rPr>
        <w:tab/>
      </w:r>
      <w:r w:rsidRPr="00302E90">
        <w:rPr>
          <w:rFonts w:cs="Arial"/>
          <w:b/>
          <w:sz w:val="20"/>
          <w:szCs w:val="20"/>
          <w:lang w:val="de-DE"/>
        </w:rPr>
        <w:t>pan.yu24@zte.com.cn</w:t>
      </w:r>
    </w:p>
    <w:p w14:paraId="382E4FB4" w14:textId="77777777" w:rsidR="00777013" w:rsidRPr="00302E90" w:rsidRDefault="00777013" w:rsidP="00777013">
      <w:pPr>
        <w:pBdr>
          <w:bottom w:val="single" w:sz="4" w:space="1" w:color="auto"/>
        </w:pBdr>
        <w:rPr>
          <w:rFonts w:cs="Arial"/>
          <w:lang w:val="de-DE"/>
        </w:rPr>
      </w:pPr>
    </w:p>
    <w:p w14:paraId="382E4FB5" w14:textId="77777777" w:rsidR="00777013" w:rsidRDefault="00777013" w:rsidP="00777013">
      <w:pPr>
        <w:pBdr>
          <w:bottom w:val="single" w:sz="4" w:space="1" w:color="auto"/>
        </w:pBdr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 xml:space="preserve">Send any reply LS to: 3GPP Liaisons Coordinator, </w:t>
      </w:r>
      <w:hyperlink r:id="rId7" w:history="1">
        <w:r w:rsidRPr="00383545">
          <w:rPr>
            <w:rStyle w:val="a5"/>
            <w:rFonts w:cs="Arial"/>
            <w:b/>
            <w:sz w:val="22"/>
          </w:rPr>
          <w:t>mailto:3GPPLiaison@etsi.org</w:t>
        </w:r>
      </w:hyperlink>
      <w:r>
        <w:rPr>
          <w:rFonts w:cs="Arial"/>
          <w:b/>
          <w:bCs/>
        </w:rPr>
        <w:t xml:space="preserve"> </w:t>
      </w:r>
    </w:p>
    <w:p w14:paraId="382E4FB6" w14:textId="77777777" w:rsidR="00777013" w:rsidRDefault="00777013" w:rsidP="00777013">
      <w:pPr>
        <w:pBdr>
          <w:bottom w:val="single" w:sz="4" w:space="1" w:color="auto"/>
        </w:pBdr>
        <w:ind w:left="1985" w:hanging="1985"/>
        <w:rPr>
          <w:rFonts w:cs="Arial"/>
          <w:b/>
          <w:bCs/>
        </w:rPr>
      </w:pPr>
    </w:p>
    <w:p w14:paraId="382E4FB7" w14:textId="77777777" w:rsidR="00777013" w:rsidRDefault="00777013" w:rsidP="00777013">
      <w:pPr>
        <w:pBdr>
          <w:bottom w:val="single" w:sz="4" w:space="1" w:color="auto"/>
        </w:pBdr>
        <w:ind w:left="1985" w:hanging="1985"/>
        <w:rPr>
          <w:rFonts w:cs="Arial"/>
        </w:rPr>
      </w:pPr>
      <w:r>
        <w:rPr>
          <w:rFonts w:cs="Arial"/>
          <w:b/>
          <w:bCs/>
        </w:rPr>
        <w:t>Attachments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  <w:b/>
          <w:bCs/>
        </w:rPr>
        <w:t>-</w:t>
      </w:r>
    </w:p>
    <w:p w14:paraId="382E4FB8" w14:textId="77777777" w:rsidR="00777013" w:rsidRDefault="00777013" w:rsidP="00777013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75C83B59" w14:textId="68AF0DC7" w:rsidR="00077A93" w:rsidRDefault="00077A93" w:rsidP="00077A93">
      <w:pPr>
        <w:pStyle w:val="a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According to the RAN1 higher layers parameter list, RAN2 implemented the </w:t>
      </w:r>
      <w:r w:rsidRPr="00AE4D17">
        <w:rPr>
          <w:rFonts w:cs="Arial"/>
          <w:sz w:val="20"/>
          <w:szCs w:val="20"/>
        </w:rPr>
        <w:t>parameter</w:t>
      </w:r>
      <w:r>
        <w:rPr>
          <w:rFonts w:cs="Arial"/>
          <w:sz w:val="20"/>
          <w:szCs w:val="20"/>
        </w:rPr>
        <w:t>s</w:t>
      </w:r>
      <w:r w:rsidRPr="00AE4D17">
        <w:rPr>
          <w:rFonts w:cs="Arial"/>
          <w:sz w:val="20"/>
          <w:szCs w:val="20"/>
        </w:rPr>
        <w:t xml:space="preserve"> </w:t>
      </w:r>
      <w:proofErr w:type="spellStart"/>
      <w:r w:rsidRPr="00AE4D17">
        <w:rPr>
          <w:rFonts w:cs="Arial"/>
          <w:i/>
          <w:iCs/>
          <w:sz w:val="20"/>
          <w:szCs w:val="20"/>
        </w:rPr>
        <w:t>startSFN</w:t>
      </w:r>
      <w:proofErr w:type="spellEnd"/>
      <w:r>
        <w:rPr>
          <w:rFonts w:cs="Arial"/>
          <w:sz w:val="20"/>
          <w:szCs w:val="20"/>
        </w:rPr>
        <w:t xml:space="preserve">, </w:t>
      </w:r>
      <w:proofErr w:type="spellStart"/>
      <w:r w:rsidRPr="006A3BEA">
        <w:rPr>
          <w:rFonts w:cs="Arial"/>
          <w:i/>
          <w:iCs/>
          <w:sz w:val="20"/>
          <w:szCs w:val="20"/>
        </w:rPr>
        <w:t>periodicityAndOffset</w:t>
      </w:r>
      <w:proofErr w:type="spellEnd"/>
      <w:r w:rsidRPr="006A3BEA">
        <w:rPr>
          <w:rFonts w:cs="Arial"/>
          <w:i/>
          <w:iCs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and </w:t>
      </w:r>
      <w:r w:rsidRPr="006A3BEA">
        <w:rPr>
          <w:rFonts w:cs="Arial"/>
          <w:i/>
          <w:iCs/>
          <w:sz w:val="20"/>
          <w:szCs w:val="20"/>
        </w:rPr>
        <w:t>duration</w:t>
      </w:r>
      <w:r>
        <w:rPr>
          <w:rFonts w:cs="Arial"/>
          <w:sz w:val="20"/>
          <w:szCs w:val="20"/>
        </w:rPr>
        <w:t xml:space="preserve"> in IE </w:t>
      </w:r>
      <w:r w:rsidRPr="00AE4D17">
        <w:rPr>
          <w:rFonts w:cs="Arial"/>
          <w:i/>
          <w:iCs/>
          <w:sz w:val="20"/>
          <w:szCs w:val="20"/>
        </w:rPr>
        <w:t>SRS-</w:t>
      </w:r>
      <w:proofErr w:type="spellStart"/>
      <w:r w:rsidRPr="00AE4D17">
        <w:rPr>
          <w:rFonts w:cs="Arial"/>
          <w:i/>
          <w:iCs/>
          <w:sz w:val="20"/>
          <w:szCs w:val="20"/>
        </w:rPr>
        <w:t>PosUplinkTransmissionWindowConfig</w:t>
      </w:r>
      <w:proofErr w:type="spellEnd"/>
      <w:r>
        <w:rPr>
          <w:rFonts w:cs="Arial"/>
          <w:sz w:val="20"/>
          <w:szCs w:val="20"/>
        </w:rPr>
        <w:t xml:space="preserve"> in TS 38.331. However, there are different understandings in RAN2 on the need </w:t>
      </w:r>
      <w:r w:rsidRPr="00227C72">
        <w:rPr>
          <w:rFonts w:cs="Arial"/>
          <w:sz w:val="20"/>
          <w:szCs w:val="20"/>
        </w:rPr>
        <w:t xml:space="preserve">and interpretation </w:t>
      </w:r>
      <w:r>
        <w:rPr>
          <w:rFonts w:cs="Arial"/>
          <w:sz w:val="20"/>
          <w:szCs w:val="20"/>
        </w:rPr>
        <w:t xml:space="preserve">of the parameter </w:t>
      </w:r>
      <w:proofErr w:type="spellStart"/>
      <w:r w:rsidRPr="00AE4D17">
        <w:rPr>
          <w:rFonts w:cs="Arial"/>
          <w:i/>
          <w:iCs/>
          <w:sz w:val="20"/>
          <w:szCs w:val="20"/>
        </w:rPr>
        <w:t>startSFN</w:t>
      </w:r>
      <w:proofErr w:type="spellEnd"/>
      <w:r w:rsidR="00137F4C">
        <w:rPr>
          <w:rFonts w:eastAsiaTheme="minorEastAsia" w:cs="Arial" w:hint="eastAsia"/>
          <w:i/>
          <w:iCs/>
          <w:sz w:val="20"/>
          <w:szCs w:val="20"/>
          <w:lang w:eastAsia="zh-CN"/>
        </w:rPr>
        <w:t xml:space="preserve">, </w:t>
      </w:r>
      <w:r w:rsidR="00137F4C" w:rsidRPr="00137F4C">
        <w:rPr>
          <w:rFonts w:eastAsiaTheme="minorEastAsia" w:cs="Arial"/>
          <w:sz w:val="20"/>
          <w:szCs w:val="20"/>
          <w:lang w:eastAsia="zh-CN"/>
        </w:rPr>
        <w:t>which leads to different understanding on the actual time start of the UTW.</w:t>
      </w:r>
    </w:p>
    <w:p w14:paraId="382E4FB9" w14:textId="682CDC6F" w:rsidR="00777013" w:rsidRDefault="00077A93" w:rsidP="00777013">
      <w:pPr>
        <w:pStyle w:val="a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Therefore, </w:t>
      </w:r>
      <w:r w:rsidR="00777013">
        <w:rPr>
          <w:rFonts w:cs="Arial"/>
          <w:sz w:val="20"/>
          <w:szCs w:val="20"/>
        </w:rPr>
        <w:t xml:space="preserve">RAN2 would like to ask RAN1 </w:t>
      </w:r>
      <w:r w:rsidR="0041739C">
        <w:rPr>
          <w:rFonts w:cs="Arial"/>
          <w:sz w:val="20"/>
          <w:szCs w:val="20"/>
        </w:rPr>
        <w:t>the following questions with regards to the configuration</w:t>
      </w:r>
      <w:r w:rsidR="00777013">
        <w:rPr>
          <w:rFonts w:cs="Arial"/>
          <w:sz w:val="20"/>
          <w:szCs w:val="20"/>
        </w:rPr>
        <w:t xml:space="preserve"> of the parameter </w:t>
      </w:r>
      <w:proofErr w:type="spellStart"/>
      <w:r w:rsidR="00777013" w:rsidRPr="000F5DDD">
        <w:rPr>
          <w:rFonts w:cs="Arial"/>
          <w:i/>
          <w:sz w:val="20"/>
          <w:szCs w:val="20"/>
        </w:rPr>
        <w:t>startSFN</w:t>
      </w:r>
      <w:proofErr w:type="spellEnd"/>
      <w:r w:rsidR="00777013">
        <w:rPr>
          <w:rFonts w:cs="Arial"/>
          <w:sz w:val="20"/>
          <w:szCs w:val="20"/>
        </w:rPr>
        <w:t xml:space="preserve"> </w:t>
      </w:r>
      <w:r w:rsidR="0041739C">
        <w:rPr>
          <w:rFonts w:cs="Arial"/>
          <w:sz w:val="20"/>
          <w:szCs w:val="20"/>
        </w:rPr>
        <w:t>for</w:t>
      </w:r>
      <w:r w:rsidR="00777013">
        <w:rPr>
          <w:rFonts w:cs="Arial"/>
          <w:sz w:val="20"/>
          <w:szCs w:val="20"/>
        </w:rPr>
        <w:t xml:space="preserve"> the UTW:</w:t>
      </w:r>
    </w:p>
    <w:p w14:paraId="382E4FBA" w14:textId="64909103" w:rsidR="00777013" w:rsidRDefault="00777013" w:rsidP="00777013">
      <w:pPr>
        <w:pStyle w:val="a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Q1: </w:t>
      </w:r>
      <w:r w:rsidR="00A801CC">
        <w:rPr>
          <w:rFonts w:cs="Arial"/>
          <w:sz w:val="20"/>
          <w:szCs w:val="20"/>
        </w:rPr>
        <w:t xml:space="preserve">Is </w:t>
      </w:r>
      <w:r>
        <w:rPr>
          <w:rFonts w:cs="Arial"/>
          <w:sz w:val="20"/>
          <w:szCs w:val="20"/>
        </w:rPr>
        <w:t xml:space="preserve">the parameter </w:t>
      </w:r>
      <w:proofErr w:type="spellStart"/>
      <w:r w:rsidRPr="00C55D96">
        <w:rPr>
          <w:rFonts w:cs="Arial"/>
          <w:i/>
          <w:sz w:val="20"/>
          <w:szCs w:val="20"/>
        </w:rPr>
        <w:t>startSFN</w:t>
      </w:r>
      <w:proofErr w:type="spellEnd"/>
      <w:r>
        <w:rPr>
          <w:rFonts w:cs="Arial"/>
          <w:sz w:val="20"/>
          <w:szCs w:val="20"/>
        </w:rPr>
        <w:t xml:space="preserve"> needed</w:t>
      </w:r>
      <w:r w:rsidR="00E85E53">
        <w:rPr>
          <w:rFonts w:cs="Arial"/>
          <w:sz w:val="20"/>
          <w:szCs w:val="20"/>
        </w:rPr>
        <w:t xml:space="preserve"> for the UTW</w:t>
      </w:r>
      <w:r>
        <w:rPr>
          <w:rFonts w:cs="Arial"/>
          <w:sz w:val="20"/>
          <w:szCs w:val="20"/>
        </w:rPr>
        <w:t>?</w:t>
      </w:r>
    </w:p>
    <w:p w14:paraId="382E4FBD" w14:textId="49C32517" w:rsidR="00777013" w:rsidRDefault="00777013" w:rsidP="00F97066">
      <w:pPr>
        <w:pStyle w:val="a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Q2: If answer to Q1 is ‘yes’, </w:t>
      </w:r>
      <w:r w:rsidR="00CB7DFD">
        <w:rPr>
          <w:rFonts w:cs="Arial"/>
          <w:sz w:val="20"/>
          <w:szCs w:val="20"/>
        </w:rPr>
        <w:t>how this parameter should be</w:t>
      </w:r>
      <w:r w:rsidR="008823C6">
        <w:rPr>
          <w:rFonts w:cs="Arial"/>
          <w:sz w:val="20"/>
          <w:szCs w:val="20"/>
        </w:rPr>
        <w:t xml:space="preserve"> interpreted</w:t>
      </w:r>
      <w:r w:rsidR="00CB7DFD">
        <w:rPr>
          <w:rFonts w:cs="Arial"/>
          <w:sz w:val="20"/>
          <w:szCs w:val="20"/>
        </w:rPr>
        <w:t>?</w:t>
      </w:r>
    </w:p>
    <w:p w14:paraId="382E4FBE" w14:textId="77777777" w:rsidR="00777013" w:rsidRPr="00002603" w:rsidRDefault="00777013" w:rsidP="00777013">
      <w:pPr>
        <w:spacing w:after="120"/>
        <w:rPr>
          <w:rFonts w:cs="Arial"/>
          <w:b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>2. Actions:</w:t>
      </w:r>
    </w:p>
    <w:p w14:paraId="382E4FBF" w14:textId="77777777" w:rsidR="00777013" w:rsidRPr="00002603" w:rsidRDefault="00777013" w:rsidP="00777013">
      <w:pPr>
        <w:spacing w:after="120"/>
        <w:ind w:left="1985" w:hanging="1985"/>
        <w:rPr>
          <w:rFonts w:cs="Arial"/>
          <w:b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 xml:space="preserve">To </w:t>
      </w:r>
      <w:r>
        <w:rPr>
          <w:rFonts w:cs="Arial"/>
          <w:b/>
          <w:sz w:val="20"/>
          <w:szCs w:val="20"/>
        </w:rPr>
        <w:t>RAN WG1:</w:t>
      </w:r>
    </w:p>
    <w:p w14:paraId="382E4FC0" w14:textId="29091591" w:rsidR="00777013" w:rsidRPr="00002603" w:rsidRDefault="00777013" w:rsidP="00777013">
      <w:pPr>
        <w:spacing w:after="120"/>
        <w:ind w:left="993" w:hanging="993"/>
        <w:rPr>
          <w:rFonts w:cs="Arial"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 xml:space="preserve">ACTION: </w:t>
      </w:r>
      <w:r w:rsidRPr="00002603">
        <w:rPr>
          <w:rFonts w:cs="Arial"/>
          <w:sz w:val="20"/>
          <w:szCs w:val="20"/>
        </w:rPr>
        <w:t xml:space="preserve">RAN2 kindly asks </w:t>
      </w:r>
      <w:r>
        <w:rPr>
          <w:rFonts w:cs="Arial"/>
          <w:sz w:val="20"/>
          <w:szCs w:val="20"/>
        </w:rPr>
        <w:t>RAN WG1</w:t>
      </w:r>
      <w:r w:rsidRPr="00002603">
        <w:rPr>
          <w:rFonts w:cs="Arial"/>
          <w:sz w:val="20"/>
          <w:szCs w:val="20"/>
        </w:rPr>
        <w:t xml:space="preserve"> to </w:t>
      </w:r>
      <w:r>
        <w:rPr>
          <w:rFonts w:cs="Arial"/>
          <w:sz w:val="20"/>
          <w:szCs w:val="20"/>
        </w:rPr>
        <w:t xml:space="preserve">answer the above questions and </w:t>
      </w:r>
      <w:r w:rsidR="00F634F7">
        <w:rPr>
          <w:rFonts w:cs="Arial"/>
          <w:sz w:val="20"/>
          <w:szCs w:val="20"/>
        </w:rPr>
        <w:t xml:space="preserve">provide </w:t>
      </w:r>
      <w:r>
        <w:rPr>
          <w:rFonts w:cs="Arial"/>
          <w:sz w:val="20"/>
          <w:szCs w:val="20"/>
        </w:rPr>
        <w:t>feedback</w:t>
      </w:r>
      <w:r w:rsidRPr="00002603">
        <w:rPr>
          <w:rFonts w:cs="Arial"/>
          <w:sz w:val="20"/>
          <w:szCs w:val="20"/>
        </w:rPr>
        <w:t>.</w:t>
      </w:r>
    </w:p>
    <w:p w14:paraId="382E4FC1" w14:textId="77777777" w:rsidR="00777013" w:rsidRPr="00002603" w:rsidRDefault="00777013" w:rsidP="00777013">
      <w:pPr>
        <w:spacing w:after="120"/>
        <w:rPr>
          <w:rFonts w:cs="Arial"/>
          <w:b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>3. Date of Next TSG-RAN2 Meetings:</w:t>
      </w:r>
    </w:p>
    <w:p w14:paraId="382E4FC2" w14:textId="77777777" w:rsidR="00777013" w:rsidRPr="00002603" w:rsidRDefault="00777013" w:rsidP="00777013">
      <w:pPr>
        <w:pStyle w:val="references"/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t>TSG RAN2 Meeting #130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  <w:t>19 - 23 May 202</w:t>
      </w:r>
      <w:r>
        <w:rPr>
          <w:rFonts w:ascii="Arial" w:hAnsi="Arial" w:cs="Arial"/>
          <w:szCs w:val="20"/>
        </w:rPr>
        <w:t>5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  <w:t>Malta, EU</w:t>
      </w:r>
    </w:p>
    <w:p w14:paraId="382E4FC3" w14:textId="77777777" w:rsidR="00777013" w:rsidRPr="00A25998" w:rsidRDefault="00777013" w:rsidP="00777013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#131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>25</w:t>
      </w:r>
      <w:r w:rsidRPr="00002603">
        <w:rPr>
          <w:rFonts w:ascii="Arial" w:hAnsi="Arial" w:cs="Arial"/>
          <w:szCs w:val="20"/>
        </w:rPr>
        <w:t xml:space="preserve"> - 2</w:t>
      </w:r>
      <w:r>
        <w:rPr>
          <w:rFonts w:ascii="Arial" w:hAnsi="Arial" w:cs="Arial"/>
          <w:szCs w:val="20"/>
        </w:rPr>
        <w:t>9</w:t>
      </w:r>
      <w:r w:rsidRPr="000026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Aug</w:t>
      </w:r>
      <w:r w:rsidRPr="00002603">
        <w:rPr>
          <w:rFonts w:ascii="Arial" w:hAnsi="Arial" w:cs="Arial"/>
          <w:szCs w:val="20"/>
        </w:rPr>
        <w:t xml:space="preserve"> 202</w:t>
      </w:r>
      <w:r>
        <w:rPr>
          <w:rFonts w:ascii="Arial" w:hAnsi="Arial" w:cs="Arial"/>
          <w:szCs w:val="20"/>
        </w:rPr>
        <w:t>5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>B</w:t>
      </w:r>
      <w:r w:rsidRPr="004F60EB">
        <w:rPr>
          <w:rFonts w:ascii="Arial" w:hAnsi="Arial" w:cs="Arial"/>
          <w:szCs w:val="20"/>
        </w:rPr>
        <w:t>angalore</w:t>
      </w:r>
      <w:r w:rsidRPr="00002603">
        <w:rPr>
          <w:rFonts w:ascii="Arial" w:hAnsi="Arial" w:cs="Arial"/>
          <w:szCs w:val="20"/>
        </w:rPr>
        <w:t xml:space="preserve">, </w:t>
      </w:r>
      <w:r>
        <w:rPr>
          <w:rFonts w:ascii="Arial" w:hAnsi="Arial" w:cs="Arial"/>
          <w:szCs w:val="20"/>
        </w:rPr>
        <w:t>India</w:t>
      </w:r>
    </w:p>
    <w:p w14:paraId="382E4FC4" w14:textId="77777777" w:rsidR="0085168C" w:rsidRPr="00777013" w:rsidRDefault="0085168C" w:rsidP="00777013">
      <w:pPr>
        <w:rPr>
          <w:lang w:val="en-US"/>
        </w:rPr>
      </w:pPr>
    </w:p>
    <w:sectPr w:rsidR="0085168C" w:rsidRPr="00777013">
      <w:headerReference w:type="default" r:id="rId8"/>
      <w:footerReference w:type="even" r:id="rId9"/>
      <w:footerReference w:type="default" r:id="rId10"/>
      <w:pgSz w:w="11906" w:h="16838"/>
      <w:pgMar w:top="1800" w:right="1440" w:bottom="1800" w:left="1440" w:header="851" w:footer="992" w:gutter="0"/>
      <w:cols w:space="72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C9CFCDC" w16cex:dateUtc="2025-04-08T03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644E64" w16cid:durableId="2BA10486"/>
  <w16cid:commentId w16cid:paraId="1A78DE97" w16cid:durableId="2BA10487"/>
  <w16cid:commentId w16cid:paraId="4CEC7608" w16cid:durableId="2BA10488"/>
  <w16cid:commentId w16cid:paraId="649915E4" w16cid:durableId="7C9CFCD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E607B" w14:textId="77777777" w:rsidR="00883009" w:rsidRDefault="00883009" w:rsidP="006A498C">
      <w:pPr>
        <w:spacing w:after="0" w:line="240" w:lineRule="auto"/>
      </w:pPr>
      <w:r>
        <w:separator/>
      </w:r>
    </w:p>
  </w:endnote>
  <w:endnote w:type="continuationSeparator" w:id="0">
    <w:p w14:paraId="62903F9F" w14:textId="77777777" w:rsidR="00883009" w:rsidRDefault="00883009" w:rsidP="006A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E4FCA" w14:textId="77777777" w:rsidR="0073573B" w:rsidRDefault="008A2F9F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82E4FCB" w14:textId="77777777" w:rsidR="0073573B" w:rsidRDefault="0073573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E4FCC" w14:textId="77777777" w:rsidR="0073573B" w:rsidRDefault="0073573B">
    <w:pPr>
      <w:pStyle w:val="a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CD9FC" w14:textId="77777777" w:rsidR="00883009" w:rsidRDefault="00883009" w:rsidP="006A498C">
      <w:pPr>
        <w:spacing w:after="0" w:line="240" w:lineRule="auto"/>
      </w:pPr>
      <w:r>
        <w:separator/>
      </w:r>
    </w:p>
  </w:footnote>
  <w:footnote w:type="continuationSeparator" w:id="0">
    <w:p w14:paraId="709914F2" w14:textId="77777777" w:rsidR="00883009" w:rsidRDefault="00883009" w:rsidP="006A4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E4FC9" w14:textId="77777777" w:rsidR="0073573B" w:rsidRDefault="0073573B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C6727"/>
    <w:multiLevelType w:val="hybridMultilevel"/>
    <w:tmpl w:val="0AEA076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2441961"/>
    <w:multiLevelType w:val="hybridMultilevel"/>
    <w:tmpl w:val="8692F7B0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0315BC"/>
    <w:multiLevelType w:val="hybridMultilevel"/>
    <w:tmpl w:val="F88EE3E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B58"/>
    <w:rsid w:val="00077A93"/>
    <w:rsid w:val="00094408"/>
    <w:rsid w:val="001002CE"/>
    <w:rsid w:val="001269CF"/>
    <w:rsid w:val="00126EA4"/>
    <w:rsid w:val="00137F4C"/>
    <w:rsid w:val="00157FFA"/>
    <w:rsid w:val="00175C93"/>
    <w:rsid w:val="00233D0F"/>
    <w:rsid w:val="00236FFF"/>
    <w:rsid w:val="002C7133"/>
    <w:rsid w:val="00302E90"/>
    <w:rsid w:val="00385C8D"/>
    <w:rsid w:val="00397892"/>
    <w:rsid w:val="003C0AA2"/>
    <w:rsid w:val="0040018C"/>
    <w:rsid w:val="0041739C"/>
    <w:rsid w:val="00450D4B"/>
    <w:rsid w:val="004F0995"/>
    <w:rsid w:val="0054272A"/>
    <w:rsid w:val="00543B58"/>
    <w:rsid w:val="00665E11"/>
    <w:rsid w:val="00687571"/>
    <w:rsid w:val="006A498C"/>
    <w:rsid w:val="0073573B"/>
    <w:rsid w:val="00742EF7"/>
    <w:rsid w:val="00777013"/>
    <w:rsid w:val="0085168C"/>
    <w:rsid w:val="008823C6"/>
    <w:rsid w:val="00883009"/>
    <w:rsid w:val="008A2F9F"/>
    <w:rsid w:val="00927C42"/>
    <w:rsid w:val="00944E63"/>
    <w:rsid w:val="00950F2F"/>
    <w:rsid w:val="00963F3E"/>
    <w:rsid w:val="009C65DF"/>
    <w:rsid w:val="00A656D4"/>
    <w:rsid w:val="00A801CC"/>
    <w:rsid w:val="00AB51B4"/>
    <w:rsid w:val="00AC72DE"/>
    <w:rsid w:val="00B2168B"/>
    <w:rsid w:val="00BB62B9"/>
    <w:rsid w:val="00BC54AE"/>
    <w:rsid w:val="00BE505C"/>
    <w:rsid w:val="00C02242"/>
    <w:rsid w:val="00CB3B73"/>
    <w:rsid w:val="00CB7DFD"/>
    <w:rsid w:val="00D76F43"/>
    <w:rsid w:val="00D94575"/>
    <w:rsid w:val="00E10797"/>
    <w:rsid w:val="00E120E1"/>
    <w:rsid w:val="00E40CB6"/>
    <w:rsid w:val="00E458F4"/>
    <w:rsid w:val="00E5737F"/>
    <w:rsid w:val="00E85E53"/>
    <w:rsid w:val="00EC55D6"/>
    <w:rsid w:val="00EE18A5"/>
    <w:rsid w:val="00F25B91"/>
    <w:rsid w:val="00F34FFE"/>
    <w:rsid w:val="00F634F7"/>
    <w:rsid w:val="00F97066"/>
    <w:rsid w:val="00FF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E4FA5"/>
  <w15:docId w15:val="{B3D818EF-95CE-4DD3-AB8C-7A094C43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8C"/>
    <w:pPr>
      <w:widowControl w:val="0"/>
      <w:spacing w:after="160" w:line="256" w:lineRule="auto"/>
      <w:jc w:val="both"/>
    </w:pPr>
    <w:rPr>
      <w:rFonts w:ascii="Arial" w:hAnsi="Arial" w:cs="Times New Roman"/>
      <w:szCs w:val="21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9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A4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A498C"/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6A498C"/>
    <w:rPr>
      <w:color w:val="0000FF"/>
      <w:spacing w:val="0"/>
      <w:w w:val="100"/>
      <w:szCs w:val="21"/>
      <w:u w:val="single"/>
      <w:lang w:val="en-US" w:eastAsia="zh-CN"/>
    </w:rPr>
  </w:style>
  <w:style w:type="paragraph" w:styleId="a6">
    <w:name w:val="Normal (Web)"/>
    <w:basedOn w:val="a"/>
    <w:uiPriority w:val="99"/>
    <w:unhideWhenUsed/>
    <w:qFormat/>
    <w:rsid w:val="006A498C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customStyle="1" w:styleId="references">
    <w:name w:val="references"/>
    <w:qFormat/>
    <w:rsid w:val="006A498C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character" w:styleId="a7">
    <w:name w:val="page number"/>
    <w:basedOn w:val="a0"/>
    <w:qFormat/>
    <w:rsid w:val="00777013"/>
  </w:style>
  <w:style w:type="paragraph" w:styleId="a8">
    <w:name w:val="Revision"/>
    <w:hidden/>
    <w:uiPriority w:val="99"/>
    <w:semiHidden/>
    <w:rsid w:val="00302E90"/>
    <w:rPr>
      <w:rFonts w:ascii="Arial" w:hAnsi="Arial" w:cs="Times New Roman"/>
      <w:szCs w:val="21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54272A"/>
    <w:rPr>
      <w:sz w:val="21"/>
      <w:szCs w:val="21"/>
    </w:rPr>
  </w:style>
  <w:style w:type="paragraph" w:styleId="aa">
    <w:name w:val="annotation text"/>
    <w:basedOn w:val="a"/>
    <w:link w:val="Char1"/>
    <w:uiPriority w:val="99"/>
    <w:semiHidden/>
    <w:unhideWhenUsed/>
    <w:rsid w:val="0054272A"/>
    <w:pPr>
      <w:jc w:val="left"/>
    </w:pPr>
  </w:style>
  <w:style w:type="character" w:customStyle="1" w:styleId="Char1">
    <w:name w:val="批注文字 Char"/>
    <w:basedOn w:val="a0"/>
    <w:link w:val="aa"/>
    <w:uiPriority w:val="99"/>
    <w:semiHidden/>
    <w:rsid w:val="0054272A"/>
    <w:rPr>
      <w:rFonts w:ascii="Arial" w:hAnsi="Arial" w:cs="Times New Roman"/>
      <w:szCs w:val="21"/>
      <w:lang w:val="en-GB" w:eastAsia="en-GB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B2168B"/>
    <w:rPr>
      <w:b/>
      <w:bCs/>
    </w:rPr>
  </w:style>
  <w:style w:type="character" w:customStyle="1" w:styleId="Char2">
    <w:name w:val="批注主题 Char"/>
    <w:basedOn w:val="Char1"/>
    <w:link w:val="ab"/>
    <w:uiPriority w:val="99"/>
    <w:semiHidden/>
    <w:rsid w:val="00B2168B"/>
    <w:rPr>
      <w:rFonts w:ascii="Arial" w:hAnsi="Arial" w:cs="Times New Roman"/>
      <w:b/>
      <w:bCs/>
      <w:szCs w:val="21"/>
      <w:lang w:val="en-GB" w:eastAsia="en-GB"/>
    </w:rPr>
  </w:style>
  <w:style w:type="paragraph" w:styleId="ac">
    <w:name w:val="Balloon Text"/>
    <w:basedOn w:val="a"/>
    <w:link w:val="Char3"/>
    <w:uiPriority w:val="99"/>
    <w:semiHidden/>
    <w:unhideWhenUsed/>
    <w:rsid w:val="00CB3B73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CB3B73"/>
    <w:rPr>
      <w:rFonts w:ascii="宋体" w:eastAsia="宋体" w:hAnsi="Arial" w:cs="Times New Roma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1197</Characters>
  <Application>Microsoft Office Word</Application>
  <DocSecurity>0</DocSecurity>
  <Lines>9</Lines>
  <Paragraphs>2</Paragraphs>
  <ScaleCrop>false</ScaleCrop>
  <Company>ZTE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ZTE-YP</dc:creator>
  <cp:lastModifiedBy>ZTE - Yu Pan</cp:lastModifiedBy>
  <cp:revision>2</cp:revision>
  <dcterms:created xsi:type="dcterms:W3CDTF">2025-04-10T00:41:00Z</dcterms:created>
  <dcterms:modified xsi:type="dcterms:W3CDTF">2025-04-10T00:41:00Z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3964a20142211f0800075fe000075fe">
    <vt:lpwstr>CWMD2QycCjOsgZAWLt1P1O5Pfl//xmRnBB+CFswixYqYUk7QxgtDj0FhpO0eEa7IH0+Ep+i0O2lA5OSeOM2ecW7NQ==</vt:lpwstr>
  </property>
</Properties>
</file>